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54" w:rsidRDefault="00334B54" w:rsidP="00334B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4B54">
        <w:rPr>
          <w:rFonts w:ascii="Times New Roman" w:hAnsi="Times New Roman" w:cs="Times New Roman"/>
          <w:sz w:val="28"/>
          <w:szCs w:val="28"/>
          <w:lang w:val="uk-UA"/>
        </w:rPr>
        <w:t>МАТЕРІАЛЬНО-ТЕХНІЧНЕ ЗАБЕЗПЕЧЕННЯ ЗАКЛАДУ ОСВІТИ</w:t>
      </w:r>
    </w:p>
    <w:p w:rsidR="009B153C" w:rsidRPr="006742C7" w:rsidRDefault="009B153C" w:rsidP="009B15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742C7">
        <w:rPr>
          <w:rFonts w:ascii="Times New Roman" w:hAnsi="Times New Roman"/>
          <w:sz w:val="24"/>
          <w:szCs w:val="24"/>
          <w:lang w:val="uk-UA"/>
        </w:rPr>
        <w:t>Матеріально-технічна база закладу – це:</w:t>
      </w:r>
    </w:p>
    <w:p w:rsidR="009B153C" w:rsidRPr="006742C7" w:rsidRDefault="009B153C" w:rsidP="009B15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742C7">
        <w:rPr>
          <w:rFonts w:ascii="Times New Roman" w:hAnsi="Times New Roman"/>
          <w:sz w:val="24"/>
          <w:szCs w:val="24"/>
          <w:lang w:val="uk-UA"/>
        </w:rPr>
        <w:t>– двоповерхова панельна споруда загальною площею 2555 м</w:t>
      </w:r>
      <w:r w:rsidRPr="006742C7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6742C7">
        <w:rPr>
          <w:rFonts w:ascii="Times New Roman" w:hAnsi="Times New Roman"/>
          <w:sz w:val="24"/>
          <w:szCs w:val="24"/>
          <w:lang w:val="uk-UA"/>
        </w:rPr>
        <w:t>; корисна площа приміщень, придатних для занять гуртків – 1710 м</w:t>
      </w:r>
      <w:r w:rsidRPr="006742C7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6742C7">
        <w:rPr>
          <w:rFonts w:ascii="Times New Roman" w:hAnsi="Times New Roman"/>
          <w:sz w:val="24"/>
          <w:szCs w:val="24"/>
          <w:lang w:val="uk-UA"/>
        </w:rPr>
        <w:t>;</w:t>
      </w:r>
    </w:p>
    <w:p w:rsidR="009B153C" w:rsidRPr="006742C7" w:rsidRDefault="009B153C" w:rsidP="009B15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742C7">
        <w:rPr>
          <w:rFonts w:ascii="Times New Roman" w:hAnsi="Times New Roman"/>
          <w:sz w:val="24"/>
          <w:szCs w:val="24"/>
          <w:lang w:val="uk-UA"/>
        </w:rPr>
        <w:t>– земельна ділянка загальною площею 1,26 га;</w:t>
      </w:r>
    </w:p>
    <w:p w:rsidR="009B153C" w:rsidRPr="006742C7" w:rsidRDefault="009B153C" w:rsidP="009B15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742C7">
        <w:rPr>
          <w:rFonts w:ascii="Times New Roman" w:hAnsi="Times New Roman"/>
          <w:sz w:val="24"/>
          <w:szCs w:val="24"/>
          <w:lang w:val="uk-UA"/>
        </w:rPr>
        <w:t>– навчально-дослідна земельна ділянка площею 6193 м</w:t>
      </w:r>
      <w:r w:rsidRPr="006742C7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6742C7">
        <w:rPr>
          <w:rFonts w:ascii="Times New Roman" w:hAnsi="Times New Roman"/>
          <w:sz w:val="24"/>
          <w:szCs w:val="24"/>
          <w:lang w:val="uk-UA"/>
        </w:rPr>
        <w:t xml:space="preserve"> (159 видів, 268 сортів декоративних рослин відкритого ґрунту, 77 видів дерев та кущів);</w:t>
      </w:r>
    </w:p>
    <w:p w:rsidR="009B153C" w:rsidRPr="006742C7" w:rsidRDefault="009B153C" w:rsidP="009B15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742C7">
        <w:rPr>
          <w:rFonts w:ascii="Times New Roman" w:hAnsi="Times New Roman"/>
          <w:sz w:val="24"/>
          <w:szCs w:val="24"/>
          <w:lang w:val="uk-UA"/>
        </w:rPr>
        <w:t>– теплиця загальною площею  91 м</w:t>
      </w:r>
      <w:r w:rsidRPr="006742C7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6742C7">
        <w:rPr>
          <w:rFonts w:ascii="Times New Roman" w:hAnsi="Times New Roman"/>
          <w:sz w:val="24"/>
          <w:szCs w:val="24"/>
          <w:lang w:val="uk-UA"/>
        </w:rPr>
        <w:t xml:space="preserve"> (155 видів тропічних та субтропічних рослин, 300 видів кактусів, 100 видів інших сукулентів);</w:t>
      </w:r>
    </w:p>
    <w:p w:rsidR="009B153C" w:rsidRPr="006742C7" w:rsidRDefault="009B153C" w:rsidP="009B15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742C7">
        <w:rPr>
          <w:rFonts w:ascii="Times New Roman" w:hAnsi="Times New Roman"/>
          <w:sz w:val="24"/>
          <w:szCs w:val="24"/>
          <w:lang w:val="uk-UA"/>
        </w:rPr>
        <w:t>– куточок живої природи – 148 м</w:t>
      </w:r>
      <w:r w:rsidRPr="006742C7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6742C7">
        <w:rPr>
          <w:rFonts w:ascii="Times New Roman" w:hAnsi="Times New Roman"/>
          <w:sz w:val="24"/>
          <w:szCs w:val="24"/>
          <w:lang w:val="uk-UA"/>
        </w:rPr>
        <w:t xml:space="preserve"> (13 видів птахів, 12 видів ссавців, 3 види земноводних, 7 видів плазунів, 3 види комах, 1 вид молюсків);</w:t>
      </w:r>
    </w:p>
    <w:p w:rsidR="009B153C" w:rsidRPr="006742C7" w:rsidRDefault="009B153C" w:rsidP="009B15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742C7">
        <w:rPr>
          <w:rFonts w:ascii="Times New Roman" w:hAnsi="Times New Roman"/>
          <w:sz w:val="24"/>
          <w:szCs w:val="24"/>
          <w:lang w:val="uk-UA"/>
        </w:rPr>
        <w:t>– комплекс акваріумного рибництва – 150 м</w:t>
      </w:r>
      <w:r w:rsidRPr="006742C7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6742C7">
        <w:rPr>
          <w:rFonts w:ascii="Times New Roman" w:hAnsi="Times New Roman"/>
          <w:sz w:val="24"/>
          <w:szCs w:val="24"/>
          <w:lang w:val="uk-UA"/>
        </w:rPr>
        <w:t xml:space="preserve"> (31 вид </w:t>
      </w:r>
      <w:proofErr w:type="spellStart"/>
      <w:r w:rsidRPr="006742C7">
        <w:rPr>
          <w:rFonts w:ascii="Times New Roman" w:hAnsi="Times New Roman"/>
          <w:sz w:val="24"/>
          <w:szCs w:val="24"/>
          <w:lang w:val="uk-UA"/>
        </w:rPr>
        <w:t>гідробіонтів</w:t>
      </w:r>
      <w:proofErr w:type="spellEnd"/>
      <w:r w:rsidRPr="006742C7">
        <w:rPr>
          <w:rFonts w:ascii="Times New Roman" w:hAnsi="Times New Roman"/>
          <w:sz w:val="24"/>
          <w:szCs w:val="24"/>
          <w:lang w:val="uk-UA"/>
        </w:rPr>
        <w:t>);</w:t>
      </w:r>
    </w:p>
    <w:p w:rsidR="009B153C" w:rsidRPr="006742C7" w:rsidRDefault="009B153C" w:rsidP="009B15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742C7">
        <w:rPr>
          <w:rFonts w:ascii="Times New Roman" w:hAnsi="Times New Roman"/>
          <w:sz w:val="24"/>
          <w:szCs w:val="24"/>
          <w:lang w:val="uk-UA"/>
        </w:rPr>
        <w:t>– біологічна лабораторія (проектор, 45 світлових мікроскопів);</w:t>
      </w:r>
    </w:p>
    <w:p w:rsidR="009B153C" w:rsidRPr="006742C7" w:rsidRDefault="009B153C" w:rsidP="009B153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742C7">
        <w:rPr>
          <w:rFonts w:ascii="Times New Roman" w:hAnsi="Times New Roman"/>
          <w:sz w:val="24"/>
          <w:szCs w:val="24"/>
          <w:lang w:val="uk-UA"/>
        </w:rPr>
        <w:t>– навчально-тваринницька лабораторія – 762 м</w:t>
      </w:r>
      <w:r w:rsidRPr="006742C7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6742C7">
        <w:rPr>
          <w:rFonts w:ascii="Times New Roman" w:hAnsi="Times New Roman"/>
          <w:sz w:val="24"/>
          <w:szCs w:val="24"/>
          <w:lang w:val="uk-UA"/>
        </w:rPr>
        <w:t xml:space="preserve"> (20 видів сільськогосподарських та декоративних тварин 27 порід);</w:t>
      </w:r>
    </w:p>
    <w:p w:rsidR="009B153C" w:rsidRPr="006742C7" w:rsidRDefault="009B153C" w:rsidP="009B15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742C7">
        <w:rPr>
          <w:rFonts w:ascii="Times New Roman" w:hAnsi="Times New Roman"/>
          <w:sz w:val="24"/>
          <w:szCs w:val="24"/>
          <w:lang w:val="uk-UA"/>
        </w:rPr>
        <w:t>– зали для масових заходів – 110 м</w:t>
      </w:r>
      <w:r w:rsidRPr="006742C7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6742C7">
        <w:rPr>
          <w:rFonts w:ascii="Times New Roman" w:hAnsi="Times New Roman"/>
          <w:sz w:val="24"/>
          <w:szCs w:val="24"/>
          <w:lang w:val="uk-UA"/>
        </w:rPr>
        <w:t>;</w:t>
      </w:r>
    </w:p>
    <w:p w:rsidR="009B153C" w:rsidRPr="006742C7" w:rsidRDefault="009B153C" w:rsidP="009B15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742C7">
        <w:rPr>
          <w:rFonts w:ascii="Times New Roman" w:hAnsi="Times New Roman"/>
          <w:sz w:val="24"/>
          <w:szCs w:val="24"/>
          <w:lang w:val="uk-UA"/>
        </w:rPr>
        <w:t>– бібліотека на 3713 екземплярів книг;</w:t>
      </w:r>
    </w:p>
    <w:p w:rsidR="009B153C" w:rsidRPr="006742C7" w:rsidRDefault="009B153C" w:rsidP="009B15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742C7">
        <w:rPr>
          <w:rFonts w:ascii="Times New Roman" w:hAnsi="Times New Roman"/>
          <w:sz w:val="24"/>
          <w:szCs w:val="24"/>
          <w:lang w:val="uk-UA"/>
        </w:rPr>
        <w:t>– музей хліба – 56 м</w:t>
      </w:r>
      <w:r w:rsidRPr="006742C7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6742C7">
        <w:rPr>
          <w:rFonts w:ascii="Times New Roman" w:hAnsi="Times New Roman"/>
          <w:sz w:val="24"/>
          <w:szCs w:val="24"/>
          <w:lang w:val="uk-UA"/>
        </w:rPr>
        <w:t xml:space="preserve"> (730 експонатів);</w:t>
      </w:r>
    </w:p>
    <w:p w:rsidR="009B153C" w:rsidRPr="006742C7" w:rsidRDefault="009B153C" w:rsidP="009B15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742C7">
        <w:rPr>
          <w:rFonts w:ascii="Times New Roman" w:hAnsi="Times New Roman"/>
          <w:sz w:val="24"/>
          <w:szCs w:val="24"/>
          <w:lang w:val="uk-UA"/>
        </w:rPr>
        <w:t>– краєзнавчо-етнографічний музей – 56 м</w:t>
      </w:r>
      <w:r w:rsidRPr="006742C7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6742C7">
        <w:rPr>
          <w:rFonts w:ascii="Times New Roman" w:hAnsi="Times New Roman"/>
          <w:sz w:val="24"/>
          <w:szCs w:val="24"/>
          <w:lang w:val="uk-UA"/>
        </w:rPr>
        <w:t xml:space="preserve"> (204 експонати);</w:t>
      </w:r>
    </w:p>
    <w:p w:rsidR="009B153C" w:rsidRPr="006742C7" w:rsidRDefault="009B153C" w:rsidP="009B15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742C7">
        <w:rPr>
          <w:rFonts w:ascii="Times New Roman" w:hAnsi="Times New Roman"/>
          <w:sz w:val="24"/>
          <w:szCs w:val="24"/>
          <w:lang w:val="uk-UA"/>
        </w:rPr>
        <w:t>– методичний кабінет – 56 м</w:t>
      </w:r>
      <w:r w:rsidRPr="006742C7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6742C7">
        <w:rPr>
          <w:rFonts w:ascii="Times New Roman" w:hAnsi="Times New Roman"/>
          <w:sz w:val="24"/>
          <w:szCs w:val="24"/>
          <w:lang w:val="uk-UA"/>
        </w:rPr>
        <w:t>;</w:t>
      </w:r>
    </w:p>
    <w:p w:rsidR="009B153C" w:rsidRPr="006742C7" w:rsidRDefault="009B153C" w:rsidP="009B15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742C7">
        <w:rPr>
          <w:rFonts w:ascii="Times New Roman" w:hAnsi="Times New Roman"/>
          <w:sz w:val="24"/>
          <w:szCs w:val="24"/>
          <w:lang w:val="uk-UA"/>
        </w:rPr>
        <w:t>– кабінетів для занять гуртків – 27.</w:t>
      </w:r>
    </w:p>
    <w:p w:rsidR="009B153C" w:rsidRPr="006742C7" w:rsidRDefault="009B153C" w:rsidP="009B153C">
      <w:pPr>
        <w:widowControl w:val="0"/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Станом на 01.12. 2022</w:t>
      </w:r>
      <w:r w:rsidRPr="006742C7">
        <w:rPr>
          <w:rFonts w:ascii="Times New Roman" w:hAnsi="Times New Roman"/>
          <w:sz w:val="24"/>
          <w:szCs w:val="24"/>
          <w:lang w:val="uk-UA"/>
        </w:rPr>
        <w:t xml:space="preserve"> у закладі в наявності 11 ноутбуків, 6 комп’ютерів.</w:t>
      </w:r>
    </w:p>
    <w:p w:rsidR="009B153C" w:rsidRPr="006742C7" w:rsidRDefault="009B153C" w:rsidP="009B1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742C7">
        <w:rPr>
          <w:rFonts w:ascii="Times New Roman" w:hAnsi="Times New Roman"/>
          <w:sz w:val="24"/>
          <w:szCs w:val="24"/>
          <w:lang w:val="uk-UA"/>
        </w:rPr>
        <w:t xml:space="preserve">Навчальні кабінети </w:t>
      </w:r>
      <w:bookmarkStart w:id="0" w:name="_GoBack"/>
      <w:bookmarkEnd w:id="0"/>
      <w:r w:rsidRPr="006742C7">
        <w:rPr>
          <w:rFonts w:ascii="Times New Roman" w:hAnsi="Times New Roman"/>
          <w:sz w:val="24"/>
          <w:szCs w:val="24"/>
          <w:lang w:val="uk-UA"/>
        </w:rPr>
        <w:t>забезпечені необхідним обладнанням, наочністю та знаряддям для повноцінної діяльності відповідно до профілю гуртків. Усі навчальні приміщення закладу мають паспорти з переліком наявного обладнання, навчального, наочного й методичного забезпечення.</w:t>
      </w:r>
    </w:p>
    <w:p w:rsidR="00334B54" w:rsidRPr="00334B54" w:rsidRDefault="00334B54" w:rsidP="00334B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4B54" w:rsidRPr="00334B54" w:rsidRDefault="00334B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34B54" w:rsidRPr="0033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14"/>
    <w:rsid w:val="00334B54"/>
    <w:rsid w:val="003C7A14"/>
    <w:rsid w:val="009B153C"/>
    <w:rsid w:val="00B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*-</dc:creator>
  <cp:keywords/>
  <dc:description/>
  <cp:lastModifiedBy>*-</cp:lastModifiedBy>
  <cp:revision>5</cp:revision>
  <dcterms:created xsi:type="dcterms:W3CDTF">2022-11-30T12:09:00Z</dcterms:created>
  <dcterms:modified xsi:type="dcterms:W3CDTF">2022-11-30T12:12:00Z</dcterms:modified>
</cp:coreProperties>
</file>